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80C" w:rsidRDefault="002E780C">
      <w:pPr>
        <w:spacing w:after="100"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1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5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465"/>
        <w:gridCol w:w="447"/>
        <w:gridCol w:w="183"/>
        <w:gridCol w:w="1050"/>
        <w:gridCol w:w="525"/>
        <w:gridCol w:w="1644"/>
        <w:gridCol w:w="351"/>
        <w:gridCol w:w="210"/>
        <w:gridCol w:w="714"/>
        <w:gridCol w:w="493"/>
        <w:gridCol w:w="1523"/>
        <w:gridCol w:w="251"/>
      </w:tblGrid>
      <w:tr w:rsidR="002E780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093" w:type="dxa"/>
            <w:gridSpan w:val="9"/>
            <w:vAlign w:val="center"/>
          </w:tcPr>
          <w:p w:rsidR="002E780C" w:rsidRDefault="002E780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E780C" w:rsidRDefault="002E780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登録番号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80C" w:rsidRDefault="002E780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E780C" w:rsidTr="003030A1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E780C" w:rsidRDefault="002E780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</w:tcBorders>
            <w:vAlign w:val="bottom"/>
          </w:tcPr>
          <w:p w:rsidR="00672C86" w:rsidRDefault="002E780C">
            <w:pPr>
              <w:spacing w:after="10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雲仙</w:t>
            </w:r>
            <w:r w:rsidR="00672C86">
              <w:rPr>
                <w:rFonts w:hAnsi="Century" w:hint="eastAsia"/>
              </w:rPr>
              <w:t>市緊急消費喚起対策</w:t>
            </w:r>
            <w:r>
              <w:rPr>
                <w:rFonts w:hAnsi="Century" w:hint="eastAsia"/>
              </w:rPr>
              <w:t>商品券取扱店</w:t>
            </w:r>
          </w:p>
          <w:p w:rsidR="002E780C" w:rsidRDefault="002E780C">
            <w:pPr>
              <w:spacing w:after="10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登録申請</w:t>
            </w:r>
            <w:r>
              <w:rPr>
                <w:rFonts w:hAnsi="Century" w:hint="eastAsia"/>
              </w:rPr>
              <w:t>書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780C" w:rsidRDefault="002E780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E780C">
        <w:tblPrEx>
          <w:tblCellMar>
            <w:top w:w="0" w:type="dxa"/>
            <w:bottom w:w="0" w:type="dxa"/>
          </w:tblCellMar>
        </w:tblPrEx>
        <w:trPr>
          <w:cantSplit/>
          <w:trHeight w:val="2400"/>
        </w:trPr>
        <w:tc>
          <w:tcPr>
            <w:tcW w:w="9074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80C" w:rsidRDefault="002E780C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2E780C" w:rsidRDefault="002E780C">
            <w:pPr>
              <w:rPr>
                <w:rFonts w:hAnsi="Century"/>
              </w:rPr>
            </w:pPr>
          </w:p>
          <w:p w:rsidR="002E780C" w:rsidRDefault="002E780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雲仙市長　様</w:t>
            </w:r>
          </w:p>
          <w:p w:rsidR="002E780C" w:rsidRDefault="002E780C">
            <w:pPr>
              <w:rPr>
                <w:rFonts w:hAnsi="Century"/>
              </w:rPr>
            </w:pPr>
          </w:p>
          <w:p w:rsidR="002E780C" w:rsidRDefault="002E780C" w:rsidP="00672C8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672C86">
              <w:rPr>
                <w:rFonts w:hAnsi="Century" w:hint="eastAsia"/>
              </w:rPr>
              <w:t>雲仙市緊急消費喚起対策</w:t>
            </w:r>
            <w:r>
              <w:rPr>
                <w:rFonts w:hAnsi="Century" w:hint="eastAsia"/>
              </w:rPr>
              <w:t>事業実施要綱第</w:t>
            </w: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>条第</w:t>
            </w: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>項の規定により、商品券取扱店への登録を申請いたします。なお、本申請に虚偽が無いことを証するとともに、登録後は</w:t>
            </w:r>
            <w:r w:rsidR="00506A89">
              <w:rPr>
                <w:rFonts w:hAnsi="Century" w:hint="eastAsia"/>
              </w:rPr>
              <w:t>、</w:t>
            </w:r>
            <w:r w:rsidR="00672C86">
              <w:rPr>
                <w:rFonts w:hAnsi="Century" w:hint="eastAsia"/>
              </w:rPr>
              <w:t>雲仙市緊急消費喚起対策</w:t>
            </w:r>
            <w:r>
              <w:rPr>
                <w:rFonts w:hAnsi="Century" w:hint="eastAsia"/>
              </w:rPr>
              <w:t>事業実施要綱第</w:t>
            </w:r>
            <w:r>
              <w:rPr>
                <w:rFonts w:hAnsi="Century"/>
              </w:rPr>
              <w:t>6</w:t>
            </w:r>
            <w:r>
              <w:rPr>
                <w:rFonts w:hAnsi="Century" w:hint="eastAsia"/>
              </w:rPr>
              <w:t>条に定められた事項を遵守いたします。</w:t>
            </w:r>
          </w:p>
        </w:tc>
      </w:tr>
      <w:tr w:rsidR="002E780C" w:rsidTr="003030A1">
        <w:tblPrEx>
          <w:tblCellMar>
            <w:top w:w="0" w:type="dxa"/>
            <w:bottom w:w="0" w:type="dxa"/>
          </w:tblCellMar>
        </w:tblPrEx>
        <w:trPr>
          <w:cantSplit/>
          <w:trHeight w:val="1019"/>
        </w:trPr>
        <w:tc>
          <w:tcPr>
            <w:tcW w:w="218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780C" w:rsidRDefault="002E780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780C" w:rsidRDefault="002E780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郵便番号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E780C" w:rsidRDefault="002E780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〒</w:t>
            </w:r>
          </w:p>
        </w:tc>
        <w:tc>
          <w:tcPr>
            <w:tcW w:w="10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E780C" w:rsidRDefault="002E780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:rsidR="00F41C45" w:rsidRDefault="00F41C45">
            <w:pPr>
              <w:rPr>
                <w:rFonts w:hAnsi="Century"/>
              </w:rPr>
            </w:pPr>
          </w:p>
          <w:p w:rsidR="00F41C45" w:rsidRDefault="00F41C45">
            <w:pPr>
              <w:rPr>
                <w:rFonts w:hAnsi="Century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E780C" w:rsidRDefault="002E780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―</w:t>
            </w:r>
          </w:p>
        </w:tc>
        <w:tc>
          <w:tcPr>
            <w:tcW w:w="16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2E780C" w:rsidRDefault="002E780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4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80C" w:rsidRDefault="002E780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E780C" w:rsidTr="00F41C45">
        <w:tblPrEx>
          <w:tblCellMar>
            <w:top w:w="0" w:type="dxa"/>
            <w:bottom w:w="0" w:type="dxa"/>
          </w:tblCellMar>
        </w:tblPrEx>
        <w:trPr>
          <w:cantSplit/>
          <w:trHeight w:val="1019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780C" w:rsidRDefault="002E780C">
            <w:pPr>
              <w:rPr>
                <w:rFonts w:hAnsi="Century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780C" w:rsidRDefault="002E780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71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1C45" w:rsidRDefault="002E780C" w:rsidP="00F41C4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雲仙市</w:t>
            </w:r>
          </w:p>
        </w:tc>
        <w:tc>
          <w:tcPr>
            <w:tcW w:w="2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0C" w:rsidRDefault="002E780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E780C" w:rsidTr="00BA17ED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780C" w:rsidRDefault="002E780C">
            <w:pPr>
              <w:rPr>
                <w:rFonts w:hAnsi="Century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2E780C" w:rsidRDefault="002E780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フリガナ</w:t>
            </w: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2E780C" w:rsidRDefault="002E780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780C" w:rsidRDefault="002E780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取扱店一覧表に掲載する業種</w:t>
            </w:r>
          </w:p>
        </w:tc>
        <w:tc>
          <w:tcPr>
            <w:tcW w:w="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0C" w:rsidRDefault="002E780C">
            <w:pPr>
              <w:rPr>
                <w:rFonts w:hAnsi="Century"/>
              </w:rPr>
            </w:pPr>
          </w:p>
        </w:tc>
      </w:tr>
      <w:tr w:rsidR="002E780C" w:rsidTr="00F41C45">
        <w:tblPrEx>
          <w:tblCellMar>
            <w:top w:w="0" w:type="dxa"/>
            <w:bottom w:w="0" w:type="dxa"/>
          </w:tblCellMar>
        </w:tblPrEx>
        <w:trPr>
          <w:cantSplit/>
          <w:trHeight w:val="1019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780C" w:rsidRDefault="002E780C">
            <w:pPr>
              <w:rPr>
                <w:rFonts w:hAnsi="Century"/>
              </w:rPr>
            </w:pPr>
          </w:p>
        </w:tc>
        <w:tc>
          <w:tcPr>
            <w:tcW w:w="146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780C" w:rsidRDefault="002E780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事業所</w:t>
            </w:r>
            <w:r>
              <w:rPr>
                <w:rFonts w:hAnsi="Century" w:hint="eastAsia"/>
              </w:rPr>
              <w:t>名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105"/>
              </w:rPr>
              <w:t>店舗</w:t>
            </w:r>
            <w:r>
              <w:rPr>
                <w:rFonts w:hAnsi="Century" w:hint="eastAsia"/>
              </w:rPr>
              <w:t>名</w:t>
            </w:r>
            <w:r>
              <w:rPr>
                <w:rFonts w:hAnsi="Century"/>
              </w:rPr>
              <w:t>)</w:t>
            </w:r>
          </w:p>
        </w:tc>
        <w:tc>
          <w:tcPr>
            <w:tcW w:w="4200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780C" w:rsidRDefault="002E780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780C" w:rsidRDefault="002E780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0C" w:rsidRDefault="002E780C">
            <w:pPr>
              <w:rPr>
                <w:rFonts w:hAnsi="Century"/>
              </w:rPr>
            </w:pPr>
          </w:p>
        </w:tc>
      </w:tr>
      <w:tr w:rsidR="002E780C" w:rsidTr="00F41C45">
        <w:tblPrEx>
          <w:tblCellMar>
            <w:top w:w="0" w:type="dxa"/>
            <w:bottom w:w="0" w:type="dxa"/>
          </w:tblCellMar>
        </w:tblPrEx>
        <w:trPr>
          <w:cantSplit/>
          <w:trHeight w:val="1019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780C" w:rsidRDefault="002E780C">
            <w:pPr>
              <w:rPr>
                <w:rFonts w:hAnsi="Century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780C" w:rsidRDefault="002E780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本店所在地</w:t>
            </w:r>
          </w:p>
        </w:tc>
        <w:tc>
          <w:tcPr>
            <w:tcW w:w="71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780C" w:rsidRDefault="002E780C">
            <w:pPr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上記と異なる場合のみ記載すること</w:t>
            </w:r>
            <w:r>
              <w:rPr>
                <w:rFonts w:hAnsi="Century"/>
              </w:rPr>
              <w:t>)</w:t>
            </w:r>
          </w:p>
          <w:p w:rsidR="002E780C" w:rsidRDefault="002E780C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>〒　　　　―</w:t>
            </w:r>
          </w:p>
          <w:p w:rsidR="00F41C45" w:rsidRDefault="00F41C45">
            <w:pPr>
              <w:spacing w:before="100"/>
              <w:rPr>
                <w:rFonts w:hAnsi="Century"/>
              </w:rPr>
            </w:pPr>
          </w:p>
        </w:tc>
        <w:tc>
          <w:tcPr>
            <w:tcW w:w="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0C" w:rsidRDefault="002E780C">
            <w:pPr>
              <w:rPr>
                <w:rFonts w:hAnsi="Century"/>
              </w:rPr>
            </w:pPr>
          </w:p>
        </w:tc>
      </w:tr>
      <w:tr w:rsidR="002E780C" w:rsidTr="00BA17ED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780C" w:rsidRDefault="002E780C">
            <w:pPr>
              <w:rPr>
                <w:rFonts w:hAnsi="Century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780C" w:rsidRDefault="002E780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フリガナ</w:t>
            </w:r>
          </w:p>
        </w:tc>
        <w:tc>
          <w:tcPr>
            <w:tcW w:w="71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780C" w:rsidRDefault="002E780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0C" w:rsidRDefault="002E780C">
            <w:pPr>
              <w:rPr>
                <w:rFonts w:hAnsi="Century"/>
              </w:rPr>
            </w:pPr>
          </w:p>
        </w:tc>
      </w:tr>
      <w:tr w:rsidR="002E780C" w:rsidTr="00F41C45">
        <w:tblPrEx>
          <w:tblCellMar>
            <w:top w:w="0" w:type="dxa"/>
            <w:bottom w:w="0" w:type="dxa"/>
          </w:tblCellMar>
        </w:tblPrEx>
        <w:trPr>
          <w:cantSplit/>
          <w:trHeight w:val="1019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780C" w:rsidRDefault="002E780C">
            <w:pPr>
              <w:rPr>
                <w:rFonts w:hAnsi="Century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780C" w:rsidRDefault="002E780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代表者名</w:t>
            </w:r>
          </w:p>
        </w:tc>
        <w:tc>
          <w:tcPr>
            <w:tcW w:w="71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780C" w:rsidRDefault="002E780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　　　　　　　</w:t>
            </w:r>
            <w:r w:rsidR="00F41C45">
              <w:rPr>
                <w:rFonts w:hAnsi="Century" w:hint="eastAsia"/>
              </w:rPr>
              <w:t xml:space="preserve">　　　　</w:t>
            </w:r>
            <w:r w:rsidR="00EE1BC5">
              <w:rPr>
                <w:rFonts w:hAnsi="Century" w:hint="eastAsia"/>
              </w:rPr>
              <w:t>㊞</w:t>
            </w:r>
            <w:bookmarkStart w:id="0" w:name="_GoBack"/>
            <w:bookmarkEnd w:id="0"/>
          </w:p>
        </w:tc>
        <w:tc>
          <w:tcPr>
            <w:tcW w:w="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0C" w:rsidRDefault="002E780C">
            <w:pPr>
              <w:rPr>
                <w:rFonts w:hAnsi="Century"/>
              </w:rPr>
            </w:pPr>
          </w:p>
        </w:tc>
      </w:tr>
      <w:tr w:rsidR="002E780C" w:rsidTr="00F41C45">
        <w:tblPrEx>
          <w:tblCellMar>
            <w:top w:w="0" w:type="dxa"/>
            <w:bottom w:w="0" w:type="dxa"/>
          </w:tblCellMar>
        </w:tblPrEx>
        <w:trPr>
          <w:cantSplit/>
          <w:trHeight w:val="1019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780C" w:rsidRDefault="002E780C">
            <w:pPr>
              <w:rPr>
                <w:rFonts w:hAnsi="Century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E780C" w:rsidRDefault="002E780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</w:p>
        </w:tc>
        <w:tc>
          <w:tcPr>
            <w:tcW w:w="7140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E780C" w:rsidRDefault="002E780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</w:t>
            </w:r>
            <w:r w:rsidR="00F41C45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―　</w:t>
            </w:r>
            <w:r w:rsidR="00F41C45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　　―</w:t>
            </w:r>
          </w:p>
        </w:tc>
        <w:tc>
          <w:tcPr>
            <w:tcW w:w="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0C" w:rsidRDefault="002E780C">
            <w:pPr>
              <w:rPr>
                <w:rFonts w:hAnsi="Century"/>
              </w:rPr>
            </w:pPr>
          </w:p>
        </w:tc>
      </w:tr>
      <w:tr w:rsidR="002E780C" w:rsidTr="00F41C45">
        <w:tblPrEx>
          <w:tblCellMar>
            <w:top w:w="0" w:type="dxa"/>
            <w:bottom w:w="0" w:type="dxa"/>
          </w:tblCellMar>
        </w:tblPrEx>
        <w:trPr>
          <w:cantSplit/>
          <w:trHeight w:val="1019"/>
        </w:trPr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:rsidR="002E780C" w:rsidRDefault="002E780C">
            <w:pPr>
              <w:rPr>
                <w:rFonts w:hAnsi="Century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780C" w:rsidRDefault="002E780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事業内容</w:t>
            </w:r>
          </w:p>
        </w:tc>
        <w:tc>
          <w:tcPr>
            <w:tcW w:w="71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780C" w:rsidRDefault="002E780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80C" w:rsidRDefault="002E780C">
            <w:pPr>
              <w:rPr>
                <w:rFonts w:hAnsi="Century"/>
              </w:rPr>
            </w:pPr>
          </w:p>
        </w:tc>
      </w:tr>
      <w:tr w:rsidR="002E780C" w:rsidTr="003030A1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9074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0C" w:rsidRDefault="002E780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※</w:t>
            </w:r>
            <w:r w:rsidR="00672C86">
              <w:rPr>
                <w:rFonts w:hAnsi="Century" w:hint="eastAsia"/>
              </w:rPr>
              <w:t>雲仙市緊急消費喚起対策</w:t>
            </w:r>
            <w:r>
              <w:rPr>
                <w:rFonts w:hAnsi="Century" w:hint="eastAsia"/>
              </w:rPr>
              <w:t>商品券を使用する方にわかりやすいよう記載してください。</w:t>
            </w:r>
          </w:p>
          <w:p w:rsidR="002E780C" w:rsidRDefault="002E780C" w:rsidP="00F41C45">
            <w:pPr>
              <w:rPr>
                <w:rFonts w:hAnsi="Century"/>
              </w:rPr>
            </w:pPr>
          </w:p>
        </w:tc>
      </w:tr>
    </w:tbl>
    <w:p w:rsidR="002E780C" w:rsidRDefault="002E780C">
      <w:pPr>
        <w:rPr>
          <w:rFonts w:hAnsi="Century"/>
        </w:rPr>
      </w:pPr>
    </w:p>
    <w:sectPr w:rsidR="002E780C">
      <w:endnotePr>
        <w:numStart w:val="0"/>
      </w:endnotePr>
      <w:type w:val="nextColumn"/>
      <w:pgSz w:w="11900" w:h="16832" w:code="9"/>
      <w:pgMar w:top="1134" w:right="1418" w:bottom="1134" w:left="1418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CA7" w:rsidRDefault="00033CA7" w:rsidP="00400F47">
      <w:r>
        <w:separator/>
      </w:r>
    </w:p>
  </w:endnote>
  <w:endnote w:type="continuationSeparator" w:id="0">
    <w:p w:rsidR="00033CA7" w:rsidRDefault="00033CA7" w:rsidP="0040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CA7" w:rsidRDefault="00033CA7" w:rsidP="00400F47">
      <w:r>
        <w:separator/>
      </w:r>
    </w:p>
  </w:footnote>
  <w:footnote w:type="continuationSeparator" w:id="0">
    <w:p w:rsidR="00033CA7" w:rsidRDefault="00033CA7" w:rsidP="00400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0C"/>
    <w:rsid w:val="00033CA7"/>
    <w:rsid w:val="002E780C"/>
    <w:rsid w:val="003030A1"/>
    <w:rsid w:val="00400F47"/>
    <w:rsid w:val="00506A89"/>
    <w:rsid w:val="00672C86"/>
    <w:rsid w:val="00BA17ED"/>
    <w:rsid w:val="00D11887"/>
    <w:rsid w:val="00EE1BC5"/>
    <w:rsid w:val="00F370ED"/>
    <w:rsid w:val="00F41C45"/>
    <w:rsid w:val="00F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839D392-01FE-4795-8E86-EA5C46F6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Digital</dc:creator>
  <cp:keywords/>
  <dc:description/>
  <cp:lastModifiedBy>佐藤　克典</cp:lastModifiedBy>
  <cp:revision>3</cp:revision>
  <cp:lastPrinted>2009-06-22T07:13:00Z</cp:lastPrinted>
  <dcterms:created xsi:type="dcterms:W3CDTF">2021-08-21T11:41:00Z</dcterms:created>
  <dcterms:modified xsi:type="dcterms:W3CDTF">2021-08-21T11:41:00Z</dcterms:modified>
</cp:coreProperties>
</file>